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8BFC2" w14:textId="77777777" w:rsidR="00852F64" w:rsidRPr="00C12826" w:rsidRDefault="0051261B">
      <w:pPr>
        <w:pStyle w:val="Textbody"/>
        <w:widowControl/>
        <w:jc w:val="center"/>
        <w:rPr>
          <w:rFonts w:eastAsia="標楷體"/>
        </w:rPr>
      </w:pPr>
      <w:r w:rsidRPr="00C12826">
        <w:rPr>
          <w:rFonts w:eastAsia="標楷體"/>
          <w:b/>
          <w:sz w:val="36"/>
          <w:szCs w:val="36"/>
          <w:lang w:eastAsia="zh-HK"/>
        </w:rPr>
        <w:t>國立臺北商業</w:t>
      </w:r>
      <w:r w:rsidRPr="00C12826">
        <w:rPr>
          <w:rFonts w:eastAsia="標楷體"/>
          <w:b/>
          <w:sz w:val="36"/>
          <w:szCs w:val="36"/>
        </w:rPr>
        <w:t>大學</w:t>
      </w:r>
      <w:r w:rsidRPr="00C12826">
        <w:rPr>
          <w:rFonts w:eastAsia="標楷體"/>
          <w:sz w:val="36"/>
          <w:szCs w:val="36"/>
        </w:rPr>
        <w:t>【</w:t>
      </w:r>
      <w:r w:rsidR="000B5175" w:rsidRPr="000B5175">
        <w:rPr>
          <w:rFonts w:eastAsia="標楷體" w:hint="eastAsia"/>
          <w:b/>
          <w:sz w:val="36"/>
          <w:szCs w:val="36"/>
          <w:lang w:eastAsia="zh-HK"/>
        </w:rPr>
        <w:t>研究生</w:t>
      </w:r>
      <w:r w:rsidR="000B5175" w:rsidRPr="00067E84">
        <w:rPr>
          <w:rFonts w:eastAsia="標楷體" w:hint="eastAsia"/>
          <w:b/>
          <w:color w:val="FF0000"/>
          <w:sz w:val="36"/>
          <w:szCs w:val="36"/>
          <w:lang w:eastAsia="zh-HK"/>
        </w:rPr>
        <w:t>論文計畫書</w:t>
      </w:r>
      <w:r w:rsidR="000B5175" w:rsidRPr="000B5175">
        <w:rPr>
          <w:rFonts w:eastAsia="標楷體" w:hint="eastAsia"/>
          <w:b/>
          <w:sz w:val="36"/>
          <w:szCs w:val="36"/>
          <w:lang w:eastAsia="zh-HK"/>
        </w:rPr>
        <w:t>專業符合檢核表</w:t>
      </w:r>
      <w:r w:rsidRPr="00C12826">
        <w:rPr>
          <w:rFonts w:eastAsia="標楷體"/>
          <w:sz w:val="36"/>
          <w:szCs w:val="36"/>
        </w:rPr>
        <w:t>】</w:t>
      </w:r>
    </w:p>
    <w:tbl>
      <w:tblPr>
        <w:tblW w:w="96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2890"/>
        <w:gridCol w:w="140"/>
        <w:gridCol w:w="1842"/>
        <w:gridCol w:w="2836"/>
      </w:tblGrid>
      <w:tr w:rsidR="00852F64" w:rsidRPr="00C12826" w14:paraId="44DB0941" w14:textId="77777777" w:rsidTr="0024183A">
        <w:trPr>
          <w:trHeight w:val="411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152AF" w14:textId="77777777" w:rsidR="00852F64" w:rsidRPr="00C12826" w:rsidRDefault="0051261B" w:rsidP="0024183A">
            <w:pPr>
              <w:pStyle w:val="Textbody"/>
              <w:ind w:left="120" w:hanging="120"/>
              <w:jc w:val="center"/>
              <w:rPr>
                <w:rFonts w:eastAsia="標楷體"/>
              </w:rPr>
            </w:pPr>
            <w:r w:rsidRPr="00C12826">
              <w:rPr>
                <w:rFonts w:eastAsia="標楷體"/>
                <w:lang w:eastAsia="zh-HK"/>
              </w:rPr>
              <w:t>院、</w:t>
            </w:r>
            <w:r w:rsidRPr="00C12826">
              <w:rPr>
                <w:rFonts w:eastAsia="標楷體"/>
              </w:rPr>
              <w:t>系</w:t>
            </w:r>
            <w:r w:rsidRPr="00C12826">
              <w:rPr>
                <w:rFonts w:eastAsia="標楷體"/>
              </w:rPr>
              <w:t>(</w:t>
            </w:r>
            <w:r w:rsidRPr="00C12826">
              <w:rPr>
                <w:rFonts w:eastAsia="標楷體"/>
              </w:rPr>
              <w:t>所</w:t>
            </w:r>
            <w:r w:rsidRPr="00C12826">
              <w:rPr>
                <w:rFonts w:eastAsia="標楷體"/>
              </w:rPr>
              <w:t>)</w:t>
            </w:r>
            <w:r w:rsidRPr="00C12826">
              <w:rPr>
                <w:rFonts w:eastAsia="標楷體"/>
              </w:rPr>
              <w:t>、</w:t>
            </w:r>
            <w:r w:rsidRPr="00C12826">
              <w:rPr>
                <w:rFonts w:eastAsia="標楷體"/>
                <w:lang w:eastAsia="zh-HK"/>
              </w:rPr>
              <w:t>學位學程</w:t>
            </w:r>
            <w:r w:rsidRPr="00C12826">
              <w:rPr>
                <w:rFonts w:eastAsia="標楷體"/>
              </w:rPr>
              <w:t>名稱</w:t>
            </w: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E0246" w14:textId="77777777" w:rsidR="00E33767" w:rsidRDefault="00522C45" w:rsidP="0024183A">
            <w:pPr>
              <w:pStyle w:val="Textbody"/>
              <w:jc w:val="center"/>
              <w:rPr>
                <w:rFonts w:eastAsia="標楷體"/>
              </w:rPr>
            </w:pPr>
            <w:r w:rsidRPr="00C12826">
              <w:rPr>
                <w:rFonts w:eastAsia="標楷體" w:hint="eastAsia"/>
              </w:rPr>
              <w:t>貿易實務法律暨談判碩士學位學程</w:t>
            </w:r>
            <w:r w:rsidR="00E33767">
              <w:rPr>
                <w:rFonts w:eastAsia="標楷體" w:hint="eastAsia"/>
              </w:rPr>
              <w:t xml:space="preserve"> </w:t>
            </w:r>
          </w:p>
          <w:p w14:paraId="35BA3DA1" w14:textId="77777777" w:rsidR="00852F64" w:rsidRPr="00C12826" w:rsidRDefault="00E33767" w:rsidP="0024183A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Master’s Program on Law and Negotiation for Global Trade</w:t>
            </w:r>
          </w:p>
        </w:tc>
      </w:tr>
      <w:tr w:rsidR="00852F64" w:rsidRPr="00C12826" w14:paraId="76426667" w14:textId="77777777" w:rsidTr="0024183A">
        <w:trPr>
          <w:trHeight w:val="521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CC32" w14:textId="77777777" w:rsidR="00852F64" w:rsidRPr="00C12826" w:rsidRDefault="0051261B" w:rsidP="0024183A">
            <w:pPr>
              <w:pStyle w:val="Textbody"/>
              <w:jc w:val="center"/>
              <w:rPr>
                <w:rFonts w:eastAsia="標楷體"/>
              </w:rPr>
            </w:pPr>
            <w:r w:rsidRPr="00C12826">
              <w:rPr>
                <w:rFonts w:eastAsia="標楷體"/>
              </w:rPr>
              <w:t>研究生姓名</w:t>
            </w:r>
            <w:r w:rsidR="00C12826">
              <w:rPr>
                <w:rFonts w:eastAsia="標楷體"/>
              </w:rPr>
              <w:t>Name</w:t>
            </w: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C5BE0" w14:textId="77777777" w:rsidR="00852F64" w:rsidRPr="00C12826" w:rsidRDefault="00852F64" w:rsidP="0024183A">
            <w:pPr>
              <w:pStyle w:val="Textbody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D85AD" w14:textId="77777777" w:rsidR="00852F64" w:rsidRPr="00C12826" w:rsidRDefault="0051261B" w:rsidP="0024183A">
            <w:pPr>
              <w:pStyle w:val="Textbody"/>
              <w:jc w:val="center"/>
              <w:rPr>
                <w:rFonts w:eastAsia="標楷體"/>
              </w:rPr>
            </w:pPr>
            <w:r w:rsidRPr="00C12826">
              <w:rPr>
                <w:rFonts w:eastAsia="標楷體"/>
              </w:rPr>
              <w:t>學</w:t>
            </w:r>
            <w:r w:rsidRPr="00C12826">
              <w:rPr>
                <w:rFonts w:eastAsia="標楷體"/>
              </w:rPr>
              <w:t xml:space="preserve">  </w:t>
            </w:r>
            <w:r w:rsidRPr="00C12826">
              <w:rPr>
                <w:rFonts w:eastAsia="標楷體"/>
              </w:rPr>
              <w:t>號</w:t>
            </w:r>
            <w:r w:rsidR="00C12826">
              <w:rPr>
                <w:rFonts w:eastAsia="標楷體" w:hint="eastAsia"/>
              </w:rPr>
              <w:t xml:space="preserve"> </w:t>
            </w:r>
            <w:r w:rsidR="00C12826">
              <w:rPr>
                <w:rFonts w:eastAsia="標楷體"/>
              </w:rPr>
              <w:t>ID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E2DDD" w14:textId="77777777" w:rsidR="00852F64" w:rsidRPr="00C12826" w:rsidRDefault="00852F64" w:rsidP="0024183A">
            <w:pPr>
              <w:pStyle w:val="Textbody"/>
              <w:jc w:val="center"/>
              <w:rPr>
                <w:rFonts w:eastAsia="標楷體"/>
              </w:rPr>
            </w:pPr>
          </w:p>
        </w:tc>
      </w:tr>
      <w:tr w:rsidR="00852F64" w:rsidRPr="00C12826" w14:paraId="5B20F095" w14:textId="77777777" w:rsidTr="0024183A">
        <w:trPr>
          <w:trHeight w:val="556"/>
        </w:trPr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F65A4" w14:textId="77777777" w:rsidR="00852F64" w:rsidRDefault="0051261B" w:rsidP="0024183A">
            <w:pPr>
              <w:pStyle w:val="Textbody"/>
              <w:jc w:val="center"/>
              <w:rPr>
                <w:rFonts w:eastAsia="標楷體"/>
              </w:rPr>
            </w:pPr>
            <w:r w:rsidRPr="00C12826">
              <w:rPr>
                <w:rFonts w:eastAsia="標楷體"/>
              </w:rPr>
              <w:t>論文題目</w:t>
            </w:r>
          </w:p>
          <w:p w14:paraId="22CB37E5" w14:textId="77777777" w:rsidR="00C12826" w:rsidRPr="00C12826" w:rsidRDefault="00C12826" w:rsidP="0024183A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Thesis Title</w:t>
            </w: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C14A5" w14:textId="77777777" w:rsidR="00852F64" w:rsidRPr="00C12826" w:rsidRDefault="0051261B">
            <w:pPr>
              <w:pStyle w:val="Textbody"/>
              <w:rPr>
                <w:rFonts w:eastAsia="標楷體"/>
              </w:rPr>
            </w:pPr>
            <w:r w:rsidRPr="00C12826">
              <w:rPr>
                <w:rFonts w:eastAsia="標楷體"/>
              </w:rPr>
              <w:t>中文</w:t>
            </w:r>
            <w:r w:rsidR="00C12826">
              <w:rPr>
                <w:rFonts w:eastAsia="標楷體" w:hint="eastAsia"/>
              </w:rPr>
              <w:t>(</w:t>
            </w:r>
            <w:r w:rsidR="00C12826">
              <w:rPr>
                <w:rFonts w:eastAsia="標楷體"/>
              </w:rPr>
              <w:t>Chinese)</w:t>
            </w:r>
            <w:r w:rsidRPr="00C12826">
              <w:rPr>
                <w:rFonts w:eastAsia="標楷體"/>
              </w:rPr>
              <w:t>：</w:t>
            </w:r>
          </w:p>
        </w:tc>
      </w:tr>
      <w:tr w:rsidR="00852F64" w:rsidRPr="00C12826" w14:paraId="43E9659F" w14:textId="77777777">
        <w:trPr>
          <w:trHeight w:val="562"/>
        </w:trPr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A5A86" w14:textId="77777777" w:rsidR="0080714D" w:rsidRPr="00C12826" w:rsidRDefault="0080714D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8AB8" w14:textId="77777777" w:rsidR="00852F64" w:rsidRPr="00C12826" w:rsidRDefault="0051261B">
            <w:pPr>
              <w:pStyle w:val="Textbody"/>
              <w:rPr>
                <w:rFonts w:eastAsia="標楷體"/>
              </w:rPr>
            </w:pPr>
            <w:r w:rsidRPr="00C12826">
              <w:rPr>
                <w:rFonts w:eastAsia="標楷體"/>
              </w:rPr>
              <w:t>英文</w:t>
            </w:r>
            <w:r w:rsidR="00C12826">
              <w:rPr>
                <w:rFonts w:eastAsia="標楷體" w:hint="eastAsia"/>
              </w:rPr>
              <w:t>(</w:t>
            </w:r>
            <w:r w:rsidR="00C12826">
              <w:rPr>
                <w:rFonts w:eastAsia="標楷體"/>
              </w:rPr>
              <w:t>English)</w:t>
            </w:r>
            <w:r w:rsidRPr="00C12826">
              <w:rPr>
                <w:rFonts w:eastAsia="標楷體"/>
              </w:rPr>
              <w:t>：</w:t>
            </w:r>
          </w:p>
        </w:tc>
      </w:tr>
      <w:tr w:rsidR="00852F64" w:rsidRPr="00C12826" w14:paraId="6F800E3A" w14:textId="77777777">
        <w:trPr>
          <w:trHeight w:val="983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C681D" w14:textId="5995119A" w:rsidR="00852F64" w:rsidRPr="00C12826" w:rsidRDefault="0051261B">
            <w:pPr>
              <w:pStyle w:val="Textbody"/>
              <w:spacing w:line="240" w:lineRule="exact"/>
              <w:ind w:left="-60" w:right="-60"/>
              <w:jc w:val="both"/>
              <w:rPr>
                <w:rFonts w:eastAsia="標楷體" w:hint="eastAsia"/>
              </w:rPr>
            </w:pPr>
            <w:r w:rsidRPr="00C12826">
              <w:rPr>
                <w:rFonts w:eastAsia="標楷體"/>
                <w:spacing w:val="-10"/>
                <w:w w:val="95"/>
              </w:rPr>
              <w:t>論文主題及內容符合</w:t>
            </w:r>
            <w:r w:rsidRPr="00C12826">
              <w:rPr>
                <w:rFonts w:eastAsia="標楷體"/>
                <w:spacing w:val="-10"/>
                <w:w w:val="95"/>
                <w:lang w:eastAsia="zh-HK"/>
              </w:rPr>
              <w:t>院、</w:t>
            </w:r>
            <w:r w:rsidRPr="00C12826">
              <w:rPr>
                <w:rFonts w:eastAsia="標楷體"/>
                <w:spacing w:val="-10"/>
                <w:w w:val="95"/>
              </w:rPr>
              <w:t>系</w:t>
            </w:r>
            <w:r w:rsidRPr="00C12826">
              <w:rPr>
                <w:rFonts w:eastAsia="標楷體"/>
                <w:spacing w:val="-10"/>
                <w:w w:val="95"/>
              </w:rPr>
              <w:t>(</w:t>
            </w:r>
            <w:r w:rsidRPr="00C12826">
              <w:rPr>
                <w:rFonts w:eastAsia="標楷體"/>
                <w:spacing w:val="-10"/>
                <w:w w:val="95"/>
              </w:rPr>
              <w:t>所</w:t>
            </w:r>
            <w:r w:rsidRPr="00C12826">
              <w:rPr>
                <w:rFonts w:eastAsia="標楷體"/>
                <w:spacing w:val="-10"/>
                <w:w w:val="95"/>
              </w:rPr>
              <w:t>)</w:t>
            </w:r>
            <w:r w:rsidRPr="00C12826">
              <w:rPr>
                <w:rFonts w:eastAsia="標楷體"/>
                <w:spacing w:val="-10"/>
                <w:w w:val="95"/>
              </w:rPr>
              <w:t>、</w:t>
            </w:r>
            <w:r w:rsidRPr="00C12826">
              <w:rPr>
                <w:rFonts w:eastAsia="標楷體"/>
                <w:spacing w:val="-10"/>
                <w:w w:val="95"/>
                <w:lang w:eastAsia="zh-HK"/>
              </w:rPr>
              <w:t>學位學程</w:t>
            </w:r>
            <w:r w:rsidRPr="00C12826">
              <w:rPr>
                <w:rFonts w:eastAsia="標楷體"/>
                <w:spacing w:val="-10"/>
                <w:w w:val="95"/>
              </w:rPr>
              <w:t>專業程度說明</w:t>
            </w:r>
            <w:r w:rsidR="00D7605C">
              <w:rPr>
                <w:rFonts w:eastAsia="標楷體"/>
                <w:spacing w:val="-10"/>
                <w:w w:val="95"/>
              </w:rPr>
              <w:br/>
            </w:r>
            <w:r w:rsidR="00D7605C" w:rsidRPr="00D7605C">
              <w:rPr>
                <w:rFonts w:eastAsia="標楷體"/>
              </w:rPr>
              <w:t>Explanation of Thesis Topic and Content Compliance with the Professional Standards of the Program</w:t>
            </w: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31B31" w14:textId="1FB9805F" w:rsidR="00F41D23" w:rsidRPr="00D7605C" w:rsidRDefault="00F41D23" w:rsidP="00F41D23">
            <w:pPr>
              <w:pStyle w:val="Textbody"/>
              <w:rPr>
                <w:rFonts w:eastAsia="標楷體" w:cs="標楷體"/>
                <w:color w:val="000000" w:themeColor="text1"/>
                <w:kern w:val="0"/>
                <w:sz w:val="20"/>
                <w:szCs w:val="20"/>
              </w:rPr>
            </w:pPr>
            <w:r w:rsidRPr="00D7605C">
              <w:rPr>
                <w:rFonts w:eastAsia="標楷體" w:cs="標楷體" w:hint="eastAsia"/>
                <w:color w:val="000000" w:themeColor="text1"/>
                <w:kern w:val="0"/>
                <w:sz w:val="20"/>
                <w:szCs w:val="20"/>
              </w:rPr>
              <w:t>本篇論文之研究領域符合以下領域</w:t>
            </w:r>
            <w:r w:rsidR="00D7605C" w:rsidRPr="00D7605C">
              <w:rPr>
                <w:rFonts w:eastAsia="標楷體" w:cs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D7605C" w:rsidRPr="00D7605C">
              <w:rPr>
                <w:rFonts w:eastAsia="標楷體" w:cs="標楷體"/>
                <w:color w:val="000000" w:themeColor="text1"/>
                <w:kern w:val="0"/>
                <w:sz w:val="20"/>
                <w:szCs w:val="20"/>
              </w:rPr>
              <w:t>Research area of this thesis falls within the following fields</w:t>
            </w:r>
          </w:p>
          <w:p w14:paraId="7815C6C4" w14:textId="61648D7F" w:rsidR="00D7605C" w:rsidRPr="00D7605C" w:rsidRDefault="00D7605C" w:rsidP="00D7605C">
            <w:pPr>
              <w:pStyle w:val="Textbody"/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標楷體" w:hAnsi="Segoe UI Symbol" w:cs="Segoe UI Symbol"/>
                  <w:color w:val="000000" w:themeColor="text1"/>
                  <w:sz w:val="20"/>
                  <w:szCs w:val="20"/>
                </w:rPr>
                <w:id w:val="21023740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743C2">
                  <w:rPr>
                    <w:rFonts w:ascii="MS Gothic" w:eastAsia="MS Gothic" w:hAnsi="MS Gothic" w:cs="Segoe UI Symbo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</w:t>
            </w:r>
            <w:r w:rsidRPr="00D7605C">
              <w:rPr>
                <w:rFonts w:ascii="Segoe UI Symbol" w:eastAsia="標楷體" w:hAnsi="Segoe UI Symbol" w:cs="Segoe UI Symbol" w:hint="eastAsia"/>
                <w:color w:val="000000" w:themeColor="text1"/>
                <w:sz w:val="20"/>
                <w:szCs w:val="20"/>
              </w:rPr>
              <w:t>國際貿易</w:t>
            </w:r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International Trade</w:t>
            </w:r>
          </w:p>
          <w:p w14:paraId="767739C5" w14:textId="51FF386C" w:rsidR="00D7605C" w:rsidRPr="00D7605C" w:rsidRDefault="00D7605C" w:rsidP="00D7605C">
            <w:pPr>
              <w:pStyle w:val="Textbody"/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標楷體" w:hAnsi="Segoe UI Symbol" w:cs="Segoe UI Symbol"/>
                  <w:color w:val="000000" w:themeColor="text1"/>
                  <w:sz w:val="20"/>
                  <w:szCs w:val="20"/>
                </w:rPr>
                <w:id w:val="20496336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</w:t>
            </w:r>
            <w:r w:rsidRPr="00D7605C">
              <w:rPr>
                <w:rFonts w:ascii="Segoe UI Symbol" w:eastAsia="標楷體" w:hAnsi="Segoe UI Symbol" w:cs="Segoe UI Symbol" w:hint="eastAsia"/>
                <w:color w:val="000000" w:themeColor="text1"/>
                <w:sz w:val="20"/>
                <w:szCs w:val="20"/>
              </w:rPr>
              <w:t>國際投資</w:t>
            </w:r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International Investment</w:t>
            </w:r>
          </w:p>
          <w:p w14:paraId="56F04269" w14:textId="1E6F5E3C" w:rsidR="00D7605C" w:rsidRPr="00D7605C" w:rsidRDefault="00D7605C" w:rsidP="00D7605C">
            <w:pPr>
              <w:pStyle w:val="Textbody"/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標楷體" w:hAnsi="Segoe UI Symbol" w:cs="Segoe UI Symbol"/>
                  <w:color w:val="000000" w:themeColor="text1"/>
                  <w:sz w:val="20"/>
                  <w:szCs w:val="20"/>
                </w:rPr>
                <w:id w:val="-19934679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</w:t>
            </w:r>
            <w:r w:rsidRPr="00D7605C">
              <w:rPr>
                <w:rFonts w:ascii="Segoe UI Symbol" w:eastAsia="標楷體" w:hAnsi="Segoe UI Symbol" w:cs="Segoe UI Symbol" w:hint="eastAsia"/>
                <w:color w:val="000000" w:themeColor="text1"/>
                <w:sz w:val="20"/>
                <w:szCs w:val="20"/>
              </w:rPr>
              <w:t>國際租稅</w:t>
            </w:r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International Taxation</w:t>
            </w:r>
          </w:p>
          <w:p w14:paraId="5A309C1F" w14:textId="1C5CE762" w:rsidR="00D7605C" w:rsidRPr="00D7605C" w:rsidRDefault="00D7605C" w:rsidP="00D7605C">
            <w:pPr>
              <w:pStyle w:val="Textbody"/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標楷體" w:hAnsi="Segoe UI Symbol" w:cs="Segoe UI Symbol"/>
                  <w:color w:val="000000" w:themeColor="text1"/>
                  <w:sz w:val="20"/>
                  <w:szCs w:val="20"/>
                </w:rPr>
                <w:id w:val="-6623211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</w:t>
            </w:r>
            <w:r w:rsidRPr="00D7605C">
              <w:rPr>
                <w:rFonts w:ascii="Segoe UI Symbol" w:eastAsia="標楷體" w:hAnsi="Segoe UI Symbol" w:cs="Segoe UI Symbol" w:hint="eastAsia"/>
                <w:color w:val="000000" w:themeColor="text1"/>
                <w:sz w:val="20"/>
                <w:szCs w:val="20"/>
              </w:rPr>
              <w:t>涉外會計</w:t>
            </w:r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Cross-border Accounting</w:t>
            </w:r>
          </w:p>
          <w:p w14:paraId="15E23345" w14:textId="1B09961D" w:rsidR="00D7605C" w:rsidRPr="00D7605C" w:rsidRDefault="00D7605C" w:rsidP="00D7605C">
            <w:pPr>
              <w:pStyle w:val="Textbody"/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標楷體" w:hAnsi="Segoe UI Symbol" w:cs="Segoe UI Symbol"/>
                  <w:color w:val="000000" w:themeColor="text1"/>
                  <w:sz w:val="20"/>
                  <w:szCs w:val="20"/>
                </w:rPr>
                <w:id w:val="-16347112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</w:t>
            </w:r>
            <w:r w:rsidRPr="00D7605C">
              <w:rPr>
                <w:rFonts w:ascii="Segoe UI Symbol" w:eastAsia="標楷體" w:hAnsi="Segoe UI Symbol" w:cs="Segoe UI Symbol" w:hint="eastAsia"/>
                <w:color w:val="000000" w:themeColor="text1"/>
                <w:sz w:val="20"/>
                <w:szCs w:val="20"/>
              </w:rPr>
              <w:t>涉外商務交易與管理</w:t>
            </w:r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Cross-border Business Transactions and Management</w:t>
            </w:r>
          </w:p>
          <w:p w14:paraId="21D5A806" w14:textId="775F78DB" w:rsidR="00D7605C" w:rsidRPr="00D7605C" w:rsidRDefault="00D7605C" w:rsidP="00D7605C">
            <w:pPr>
              <w:pStyle w:val="Textbody"/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標楷體" w:hAnsi="Segoe UI Symbol" w:cs="Segoe UI Symbol"/>
                  <w:color w:val="000000" w:themeColor="text1"/>
                  <w:sz w:val="20"/>
                  <w:szCs w:val="20"/>
                </w:rPr>
                <w:id w:val="-10896217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</w:t>
            </w:r>
            <w:r w:rsidRPr="00D7605C">
              <w:rPr>
                <w:rFonts w:ascii="Segoe UI Symbol" w:eastAsia="標楷體" w:hAnsi="Segoe UI Symbol" w:cs="Segoe UI Symbol" w:hint="eastAsia"/>
                <w:color w:val="000000" w:themeColor="text1"/>
                <w:sz w:val="20"/>
                <w:szCs w:val="20"/>
              </w:rPr>
              <w:t>法律應用</w:t>
            </w:r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Legal Applications</w:t>
            </w:r>
          </w:p>
          <w:p w14:paraId="1C9BAC5F" w14:textId="0F302E8B" w:rsidR="00D7605C" w:rsidRPr="00D7605C" w:rsidRDefault="00D7605C" w:rsidP="00D7605C">
            <w:pPr>
              <w:pStyle w:val="Textbody"/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標楷體" w:hAnsi="Segoe UI Symbol" w:cs="Segoe UI Symbol"/>
                  <w:color w:val="000000" w:themeColor="text1"/>
                  <w:sz w:val="20"/>
                  <w:szCs w:val="20"/>
                </w:rPr>
                <w:id w:val="-6301720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</w:t>
            </w:r>
            <w:r w:rsidRPr="00D7605C">
              <w:rPr>
                <w:rFonts w:ascii="Segoe UI Symbol" w:eastAsia="標楷體" w:hAnsi="Segoe UI Symbol" w:cs="Segoe UI Symbol" w:hint="eastAsia"/>
                <w:color w:val="000000" w:themeColor="text1"/>
                <w:sz w:val="20"/>
                <w:szCs w:val="20"/>
              </w:rPr>
              <w:t>溝通談判</w:t>
            </w:r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Communication and Negotiation</w:t>
            </w:r>
          </w:p>
          <w:p w14:paraId="1B308936" w14:textId="5D53A472" w:rsidR="00D7605C" w:rsidRPr="00D7605C" w:rsidRDefault="00D7605C" w:rsidP="00D7605C">
            <w:pPr>
              <w:pStyle w:val="Textbody"/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標楷體" w:hAnsi="Segoe UI Symbol" w:cs="Segoe UI Symbol"/>
                  <w:color w:val="000000" w:themeColor="text1"/>
                  <w:sz w:val="20"/>
                  <w:szCs w:val="20"/>
                </w:rPr>
                <w:id w:val="-13083172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</w:t>
            </w:r>
            <w:r w:rsidRPr="00D7605C">
              <w:rPr>
                <w:rFonts w:ascii="Segoe UI Symbol" w:eastAsia="標楷體" w:hAnsi="Segoe UI Symbol" w:cs="Segoe UI Symbol" w:hint="eastAsia"/>
                <w:color w:val="000000" w:themeColor="text1"/>
                <w:sz w:val="20"/>
                <w:szCs w:val="20"/>
              </w:rPr>
              <w:t>衝突管理</w:t>
            </w:r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Conflict Management</w:t>
            </w:r>
          </w:p>
          <w:p w14:paraId="300CA825" w14:textId="21596ACA" w:rsidR="00D7605C" w:rsidRPr="00D7605C" w:rsidRDefault="00D7605C" w:rsidP="00D7605C">
            <w:pPr>
              <w:pStyle w:val="Textbody"/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標楷體" w:hAnsi="Segoe UI Symbol" w:cs="Segoe UI Symbol"/>
                  <w:color w:val="000000" w:themeColor="text1"/>
                  <w:sz w:val="20"/>
                  <w:szCs w:val="20"/>
                </w:rPr>
                <w:id w:val="4018078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</w:t>
            </w:r>
            <w:r w:rsidRPr="00D7605C">
              <w:rPr>
                <w:rFonts w:ascii="Segoe UI Symbol" w:eastAsia="標楷體" w:hAnsi="Segoe UI Symbol" w:cs="Segoe UI Symbol" w:hint="eastAsia"/>
                <w:color w:val="000000" w:themeColor="text1"/>
                <w:sz w:val="20"/>
                <w:szCs w:val="20"/>
              </w:rPr>
              <w:t>與經貿有關之國際事務課題</w:t>
            </w:r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International Affairs Topics Related to Trade and Economics</w:t>
            </w:r>
          </w:p>
          <w:p w14:paraId="709B70E0" w14:textId="4980DC05" w:rsidR="00D7605C" w:rsidRPr="00D7605C" w:rsidRDefault="00D7605C" w:rsidP="00D7605C">
            <w:pPr>
              <w:pStyle w:val="Textbody"/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標楷體" w:hAnsi="Segoe UI Symbol" w:cs="Segoe UI Symbol"/>
                  <w:color w:val="000000" w:themeColor="text1"/>
                  <w:sz w:val="20"/>
                  <w:szCs w:val="20"/>
                </w:rPr>
                <w:id w:val="9505126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</w:t>
            </w:r>
            <w:r w:rsidRPr="00D7605C">
              <w:rPr>
                <w:rFonts w:ascii="Segoe UI Symbol" w:eastAsia="標楷體" w:hAnsi="Segoe UI Symbol" w:cs="Segoe UI Symbol" w:hint="eastAsia"/>
                <w:color w:val="000000" w:themeColor="text1"/>
                <w:sz w:val="20"/>
                <w:szCs w:val="20"/>
              </w:rPr>
              <w:t>與經貿有關之語言文化課題</w:t>
            </w:r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Language and Cultural Topics Related to Trade and Economics</w:t>
            </w:r>
          </w:p>
          <w:p w14:paraId="60170DFA" w14:textId="3E33AFDC" w:rsidR="00852F64" w:rsidRPr="00C12826" w:rsidRDefault="00D7605C" w:rsidP="00D7605C">
            <w:pPr>
              <w:pStyle w:val="Textbody"/>
              <w:rPr>
                <w:rFonts w:eastAsia="標楷體"/>
              </w:rPr>
            </w:pPr>
            <w:sdt>
              <w:sdtPr>
                <w:rPr>
                  <w:rFonts w:ascii="Segoe UI Symbol" w:eastAsia="標楷體" w:hAnsi="Segoe UI Symbol" w:cs="Segoe UI Symbol"/>
                  <w:color w:val="000000" w:themeColor="text1"/>
                  <w:sz w:val="20"/>
                  <w:szCs w:val="20"/>
                </w:rPr>
                <w:id w:val="2657493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</w:t>
            </w:r>
            <w:r w:rsidRPr="00D7605C">
              <w:rPr>
                <w:rFonts w:ascii="Segoe UI Symbol" w:eastAsia="標楷體" w:hAnsi="Segoe UI Symbol" w:cs="Segoe UI Symbol" w:hint="eastAsia"/>
                <w:color w:val="000000" w:themeColor="text1"/>
                <w:sz w:val="20"/>
                <w:szCs w:val="20"/>
              </w:rPr>
              <w:t>爭議處理</w:t>
            </w:r>
            <w:r w:rsidRPr="00D7605C">
              <w:rPr>
                <w:rFonts w:ascii="Segoe UI Symbol" w:eastAsia="標楷體" w:hAnsi="Segoe UI Symbol" w:cs="Segoe UI Symbol"/>
                <w:color w:val="000000" w:themeColor="text1"/>
                <w:sz w:val="20"/>
                <w:szCs w:val="20"/>
              </w:rPr>
              <w:t xml:space="preserve"> Dispute Resolution</w:t>
            </w:r>
          </w:p>
        </w:tc>
      </w:tr>
      <w:tr w:rsidR="00852F64" w:rsidRPr="00C12826" w14:paraId="5B8543F5" w14:textId="77777777">
        <w:trPr>
          <w:trHeight w:val="1125"/>
        </w:trPr>
        <w:tc>
          <w:tcPr>
            <w:tcW w:w="9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C22E" w14:textId="77777777" w:rsidR="00E33767" w:rsidRDefault="0051261B">
            <w:pPr>
              <w:pStyle w:val="Textbody"/>
              <w:rPr>
                <w:rFonts w:eastAsia="標楷體"/>
              </w:rPr>
            </w:pPr>
            <w:r w:rsidRPr="00C12826">
              <w:rPr>
                <w:rFonts w:eastAsia="標楷體"/>
              </w:rPr>
              <w:t>申請學生</w:t>
            </w:r>
            <w:r w:rsidRPr="00C12826">
              <w:rPr>
                <w:rFonts w:eastAsia="標楷體"/>
                <w:shd w:val="pct15" w:color="auto" w:fill="FFFFFF"/>
              </w:rPr>
              <w:t>簽名</w:t>
            </w:r>
            <w:r w:rsidR="005435CA">
              <w:rPr>
                <w:rFonts w:eastAsia="標楷體"/>
              </w:rPr>
              <w:t xml:space="preserve"> </w:t>
            </w:r>
            <w:r w:rsidR="005435CA" w:rsidRPr="00CA5EB0">
              <w:rPr>
                <w:rFonts w:eastAsia="標楷體"/>
                <w:shd w:val="pct15" w:color="auto" w:fill="FFFFFF"/>
              </w:rPr>
              <w:t>Signature</w:t>
            </w:r>
            <w:r w:rsidR="005435CA" w:rsidRPr="005435CA">
              <w:rPr>
                <w:rFonts w:eastAsia="標楷體"/>
              </w:rPr>
              <w:t xml:space="preserve"> of Postgraduate</w:t>
            </w:r>
            <w:r w:rsidRPr="00C12826">
              <w:rPr>
                <w:rFonts w:eastAsia="標楷體"/>
              </w:rPr>
              <w:t>：</w:t>
            </w:r>
          </w:p>
          <w:p w14:paraId="315C22F9" w14:textId="77777777" w:rsidR="00852F64" w:rsidRPr="00C12826" w:rsidRDefault="0051261B">
            <w:pPr>
              <w:pStyle w:val="Textbody"/>
              <w:rPr>
                <w:rFonts w:eastAsia="標楷體"/>
              </w:rPr>
            </w:pPr>
            <w:r w:rsidRPr="00C12826">
              <w:rPr>
                <w:rFonts w:eastAsia="標楷體"/>
              </w:rPr>
              <w:t>連絡電話</w:t>
            </w:r>
            <w:r w:rsidR="00857613">
              <w:rPr>
                <w:rFonts w:eastAsia="標楷體" w:hint="eastAsia"/>
              </w:rPr>
              <w:t>P</w:t>
            </w:r>
            <w:r w:rsidR="00857613">
              <w:rPr>
                <w:rFonts w:eastAsia="標楷體"/>
              </w:rPr>
              <w:t xml:space="preserve">hone </w:t>
            </w:r>
            <w:r w:rsidR="00D5142D">
              <w:rPr>
                <w:rFonts w:eastAsia="標楷體"/>
              </w:rPr>
              <w:t>No.</w:t>
            </w:r>
            <w:r w:rsidRPr="00C12826">
              <w:rPr>
                <w:rFonts w:eastAsia="標楷體"/>
              </w:rPr>
              <w:t>：</w:t>
            </w:r>
          </w:p>
          <w:p w14:paraId="36B67024" w14:textId="77777777" w:rsidR="00A63B37" w:rsidRDefault="0051261B">
            <w:pPr>
              <w:pStyle w:val="Textbody"/>
              <w:rPr>
                <w:rFonts w:eastAsia="標楷體"/>
              </w:rPr>
            </w:pPr>
            <w:r w:rsidRPr="00C12826">
              <w:rPr>
                <w:rFonts w:eastAsia="標楷體"/>
              </w:rPr>
              <w:t>E-</w:t>
            </w:r>
            <w:r w:rsidR="00E33767">
              <w:rPr>
                <w:rFonts w:eastAsia="標楷體"/>
              </w:rPr>
              <w:t>MAIL</w:t>
            </w:r>
            <w:r w:rsidRPr="00C12826">
              <w:rPr>
                <w:rFonts w:eastAsia="標楷體"/>
              </w:rPr>
              <w:t>：</w:t>
            </w:r>
            <w:r w:rsidRPr="00C12826">
              <w:rPr>
                <w:rFonts w:eastAsia="標楷體"/>
              </w:rPr>
              <w:t xml:space="preserve">                                           </w:t>
            </w:r>
          </w:p>
          <w:p w14:paraId="0FF8EC13" w14:textId="77777777" w:rsidR="00852F64" w:rsidRPr="00C12826" w:rsidRDefault="0051261B" w:rsidP="00A63B37">
            <w:pPr>
              <w:pStyle w:val="Textbody"/>
              <w:jc w:val="right"/>
              <w:rPr>
                <w:rFonts w:eastAsia="標楷體"/>
              </w:rPr>
            </w:pPr>
            <w:r w:rsidRPr="00C12826">
              <w:rPr>
                <w:rFonts w:eastAsia="標楷體"/>
              </w:rPr>
              <w:t>中華民國</w:t>
            </w:r>
            <w:r w:rsidRPr="00C12826">
              <w:rPr>
                <w:rFonts w:eastAsia="標楷體"/>
              </w:rPr>
              <w:t xml:space="preserve">     </w:t>
            </w:r>
            <w:r w:rsidRPr="00C12826">
              <w:rPr>
                <w:rFonts w:eastAsia="標楷體"/>
              </w:rPr>
              <w:t>年</w:t>
            </w:r>
            <w:r w:rsidRPr="00C12826">
              <w:rPr>
                <w:rFonts w:eastAsia="標楷體"/>
              </w:rPr>
              <w:t xml:space="preserve">    </w:t>
            </w:r>
            <w:r w:rsidRPr="00C12826">
              <w:rPr>
                <w:rFonts w:eastAsia="標楷體"/>
              </w:rPr>
              <w:t>月</w:t>
            </w:r>
            <w:r w:rsidRPr="00C12826">
              <w:rPr>
                <w:rFonts w:eastAsia="標楷體"/>
              </w:rPr>
              <w:t xml:space="preserve">    </w:t>
            </w:r>
            <w:r w:rsidRPr="00C12826">
              <w:rPr>
                <w:rFonts w:eastAsia="標楷體"/>
              </w:rPr>
              <w:t>日</w:t>
            </w:r>
          </w:p>
        </w:tc>
      </w:tr>
      <w:tr w:rsidR="00852F64" w:rsidRPr="00C12826" w14:paraId="6A1831E6" w14:textId="77777777">
        <w:trPr>
          <w:trHeight w:val="1936"/>
        </w:trPr>
        <w:tc>
          <w:tcPr>
            <w:tcW w:w="9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EA8B" w14:textId="5DE85620" w:rsidR="00852F64" w:rsidRPr="00C12826" w:rsidRDefault="00AE0F99">
            <w:pPr>
              <w:pStyle w:val="Textbody"/>
              <w:rPr>
                <w:rFonts w:eastAsia="標楷體"/>
              </w:rPr>
            </w:pPr>
            <w:sdt>
              <w:sdtPr>
                <w:rPr>
                  <w:rFonts w:ascii="Segoe UI Symbol" w:eastAsia="標楷體" w:hAnsi="Segoe UI Symbol" w:cs="Segoe UI Symbol"/>
                  <w:color w:val="000000" w:themeColor="text1"/>
                  <w:sz w:val="20"/>
                  <w:szCs w:val="20"/>
                </w:rPr>
                <w:id w:val="13976288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1261B" w:rsidRPr="00C12826">
              <w:rPr>
                <w:rFonts w:eastAsia="標楷體"/>
              </w:rPr>
              <w:t>符合專業領域</w:t>
            </w:r>
          </w:p>
          <w:p w14:paraId="130E967D" w14:textId="05D5633A" w:rsidR="00852F64" w:rsidRPr="00C12826" w:rsidRDefault="00AE0F99">
            <w:pPr>
              <w:pStyle w:val="Textbody"/>
              <w:rPr>
                <w:rFonts w:eastAsia="標楷體"/>
              </w:rPr>
            </w:pPr>
            <w:sdt>
              <w:sdtPr>
                <w:rPr>
                  <w:rFonts w:ascii="Segoe UI Symbol" w:eastAsia="標楷體" w:hAnsi="Segoe UI Symbol" w:cs="Segoe UI Symbol"/>
                  <w:color w:val="000000" w:themeColor="text1"/>
                  <w:sz w:val="20"/>
                  <w:szCs w:val="20"/>
                </w:rPr>
                <w:id w:val="-15162971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1261B" w:rsidRPr="00C12826">
              <w:rPr>
                <w:rFonts w:eastAsia="標楷體"/>
              </w:rPr>
              <w:t>不符合專業領域</w:t>
            </w:r>
          </w:p>
          <w:p w14:paraId="31AFF188" w14:textId="77777777" w:rsidR="00852F64" w:rsidRPr="00C12826" w:rsidRDefault="0051261B">
            <w:pPr>
              <w:pStyle w:val="Textbody"/>
              <w:rPr>
                <w:rFonts w:eastAsia="標楷體"/>
              </w:rPr>
            </w:pPr>
            <w:r w:rsidRPr="00C12826">
              <w:rPr>
                <w:rFonts w:eastAsia="標楷體"/>
              </w:rPr>
              <w:t>不符合專業領域說明：</w:t>
            </w:r>
          </w:p>
          <w:p w14:paraId="45D1CA1E" w14:textId="77777777" w:rsidR="00852F64" w:rsidRPr="00C12826" w:rsidRDefault="00852F64">
            <w:pPr>
              <w:pStyle w:val="Textbody"/>
              <w:spacing w:line="320" w:lineRule="exact"/>
              <w:rPr>
                <w:rFonts w:eastAsia="標楷體"/>
              </w:rPr>
            </w:pPr>
          </w:p>
          <w:p w14:paraId="1C43C754" w14:textId="77777777" w:rsidR="00852F64" w:rsidRPr="00C12826" w:rsidRDefault="0051261B">
            <w:pPr>
              <w:pStyle w:val="Textbody"/>
              <w:spacing w:after="180"/>
              <w:rPr>
                <w:rFonts w:eastAsia="標楷體"/>
              </w:rPr>
            </w:pPr>
            <w:r w:rsidRPr="00C12826">
              <w:rPr>
                <w:rFonts w:eastAsia="標楷體"/>
              </w:rPr>
              <w:t>指導教授</w:t>
            </w:r>
            <w:r w:rsidRPr="00C12826">
              <w:rPr>
                <w:rFonts w:eastAsia="標楷體"/>
                <w:shd w:val="pct15" w:color="auto" w:fill="FFFFFF"/>
              </w:rPr>
              <w:t>簽名</w:t>
            </w:r>
            <w:r w:rsidR="000C483B" w:rsidRPr="000C483B">
              <w:rPr>
                <w:rFonts w:eastAsia="標楷體" w:hint="eastAsia"/>
              </w:rPr>
              <w:t xml:space="preserve">  </w:t>
            </w:r>
            <w:r w:rsidR="000C483B" w:rsidRPr="00CA5EB0">
              <w:rPr>
                <w:rFonts w:eastAsia="標楷體"/>
                <w:shd w:val="pct15" w:color="auto" w:fill="FFFFFF"/>
              </w:rPr>
              <w:t>Signature</w:t>
            </w:r>
            <w:r w:rsidR="000C483B" w:rsidRPr="005435CA">
              <w:rPr>
                <w:rFonts w:eastAsia="標楷體"/>
              </w:rPr>
              <w:t xml:space="preserve"> of </w:t>
            </w:r>
            <w:r w:rsidR="000C483B">
              <w:rPr>
                <w:rFonts w:eastAsia="標楷體"/>
              </w:rPr>
              <w:t>Advisor</w:t>
            </w:r>
            <w:r w:rsidRPr="00C12826">
              <w:rPr>
                <w:rFonts w:eastAsia="標楷體"/>
              </w:rPr>
              <w:t>：</w:t>
            </w:r>
            <w:r w:rsidRPr="00C12826">
              <w:rPr>
                <w:rFonts w:eastAsia="標楷體"/>
                <w:u w:val="single"/>
              </w:rPr>
              <w:t xml:space="preserve">       </w:t>
            </w:r>
          </w:p>
          <w:p w14:paraId="6F42A09A" w14:textId="77777777" w:rsidR="00852F64" w:rsidRPr="00C12826" w:rsidRDefault="0051261B">
            <w:pPr>
              <w:pStyle w:val="Textbody"/>
              <w:jc w:val="right"/>
              <w:rPr>
                <w:rFonts w:eastAsia="標楷體"/>
              </w:rPr>
            </w:pPr>
            <w:r w:rsidRPr="00C12826">
              <w:rPr>
                <w:rFonts w:eastAsia="標楷體"/>
              </w:rPr>
              <w:t>中華民國</w:t>
            </w:r>
            <w:r w:rsidRPr="00C12826">
              <w:rPr>
                <w:rFonts w:eastAsia="標楷體"/>
              </w:rPr>
              <w:t xml:space="preserve">     </w:t>
            </w:r>
            <w:r w:rsidRPr="00C12826">
              <w:rPr>
                <w:rFonts w:eastAsia="標楷體"/>
              </w:rPr>
              <w:t>年</w:t>
            </w:r>
            <w:r w:rsidRPr="00C12826">
              <w:rPr>
                <w:rFonts w:eastAsia="標楷體"/>
              </w:rPr>
              <w:t xml:space="preserve">    </w:t>
            </w:r>
            <w:r w:rsidRPr="00C12826">
              <w:rPr>
                <w:rFonts w:eastAsia="標楷體"/>
              </w:rPr>
              <w:t>月</w:t>
            </w:r>
            <w:r w:rsidRPr="00C12826">
              <w:rPr>
                <w:rFonts w:eastAsia="標楷體"/>
              </w:rPr>
              <w:t xml:space="preserve">     </w:t>
            </w:r>
            <w:r w:rsidRPr="00C12826">
              <w:rPr>
                <w:rFonts w:eastAsia="標楷體"/>
              </w:rPr>
              <w:t>日</w:t>
            </w:r>
          </w:p>
        </w:tc>
      </w:tr>
      <w:tr w:rsidR="008F0931" w:rsidRPr="00C12826" w14:paraId="3B7203DC" w14:textId="77777777" w:rsidTr="008F0931">
        <w:trPr>
          <w:trHeight w:val="391"/>
        </w:trPr>
        <w:tc>
          <w:tcPr>
            <w:tcW w:w="9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F2B6F" w14:textId="77777777" w:rsidR="008F0931" w:rsidRPr="00686A2D" w:rsidRDefault="008F0931">
            <w:pPr>
              <w:pStyle w:val="Textbody"/>
              <w:jc w:val="center"/>
              <w:rPr>
                <w:rFonts w:eastAsia="標楷體"/>
                <w:b/>
              </w:rPr>
            </w:pPr>
            <w:r w:rsidRPr="00686A2D">
              <w:rPr>
                <w:rFonts w:ascii="標楷體" w:eastAsia="標楷體" w:hAnsi="標楷體" w:hint="eastAsia"/>
                <w:b/>
                <w:color w:val="000000"/>
              </w:rPr>
              <w:t>檢核機制</w:t>
            </w:r>
          </w:p>
        </w:tc>
      </w:tr>
      <w:tr w:rsidR="007D46CA" w:rsidRPr="00C12826" w14:paraId="6E44BE3A" w14:textId="77777777" w:rsidTr="00DE0ADD">
        <w:trPr>
          <w:trHeight w:val="391"/>
        </w:trPr>
        <w:tc>
          <w:tcPr>
            <w:tcW w:w="9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AF427" w14:textId="77777777" w:rsidR="007D46CA" w:rsidRDefault="007D46CA" w:rsidP="007D46CA">
            <w:pPr>
              <w:pStyle w:val="Web"/>
              <w:spacing w:before="54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系(所)學術委員會：□符合專業領域 □與專業領域不符</w:t>
            </w:r>
          </w:p>
          <w:p w14:paraId="5F453EDA" w14:textId="04A07BDC" w:rsidR="007D46CA" w:rsidRDefault="007D46CA" w:rsidP="007D46CA">
            <w:pPr>
              <w:pStyle w:val="Web"/>
              <w:spacing w:before="54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經____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學年度第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___學期第___次</w:t>
            </w:r>
            <w:r w:rsidR="00AE0F99" w:rsidRPr="00AE0F99">
              <w:rPr>
                <w:rFonts w:ascii="標楷體" w:eastAsia="標楷體" w:hAnsi="標楷體" w:hint="eastAsia"/>
                <w:color w:val="000000"/>
              </w:rPr>
              <w:t>貿易實務法律暨談判碩士學位學程</w:t>
            </w:r>
            <w:r w:rsidR="00AE0F99">
              <w:rPr>
                <w:rFonts w:ascii="標楷體" w:eastAsia="標楷體" w:hAnsi="標楷體" w:hint="eastAsia"/>
                <w:color w:val="000000"/>
              </w:rPr>
              <w:t>學術委員會</w:t>
            </w:r>
            <w:r>
              <w:rPr>
                <w:rFonts w:ascii="標楷體" w:eastAsia="標楷體" w:hAnsi="標楷體" w:hint="eastAsia"/>
                <w:color w:val="000000"/>
              </w:rPr>
              <w:t>會議通過。</w:t>
            </w:r>
          </w:p>
          <w:p w14:paraId="7E89245B" w14:textId="77777777" w:rsidR="007D46CA" w:rsidRPr="00AE0F99" w:rsidRDefault="007D46CA" w:rsidP="007D46CA">
            <w:pPr>
              <w:pStyle w:val="Web"/>
              <w:spacing w:before="54" w:beforeAutospacing="0" w:after="0" w:afterAutospacing="0"/>
              <w:rPr>
                <w:sz w:val="20"/>
                <w:szCs w:val="20"/>
              </w:rPr>
            </w:pPr>
            <w:r w:rsidRPr="00AE0F9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※需檢附相關資料，如學術委員會或相關會議紀錄或其他佐證資料</w:t>
            </w:r>
          </w:p>
        </w:tc>
      </w:tr>
      <w:tr w:rsidR="00852F64" w:rsidRPr="00C12826" w14:paraId="0FA62AA4" w14:textId="77777777" w:rsidTr="007D46CA">
        <w:trPr>
          <w:trHeight w:val="391"/>
        </w:trPr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2AAFC" w14:textId="77777777" w:rsidR="00852F64" w:rsidRPr="00C12826" w:rsidRDefault="0051261B">
            <w:pPr>
              <w:pStyle w:val="Textbody"/>
              <w:jc w:val="center"/>
              <w:rPr>
                <w:rFonts w:eastAsia="標楷體"/>
              </w:rPr>
            </w:pPr>
            <w:r w:rsidRPr="00C12826">
              <w:rPr>
                <w:rFonts w:eastAsia="標楷體"/>
                <w:spacing w:val="-10"/>
                <w:w w:val="95"/>
              </w:rPr>
              <w:t>系</w:t>
            </w:r>
            <w:r w:rsidRPr="00C12826">
              <w:rPr>
                <w:rFonts w:eastAsia="標楷體"/>
                <w:spacing w:val="-10"/>
                <w:w w:val="95"/>
              </w:rPr>
              <w:t>(</w:t>
            </w:r>
            <w:r w:rsidRPr="00C12826">
              <w:rPr>
                <w:rFonts w:eastAsia="標楷體"/>
                <w:spacing w:val="-10"/>
                <w:w w:val="95"/>
              </w:rPr>
              <w:t>所</w:t>
            </w:r>
            <w:r w:rsidRPr="00C12826">
              <w:rPr>
                <w:rFonts w:eastAsia="標楷體"/>
                <w:spacing w:val="-10"/>
                <w:w w:val="95"/>
              </w:rPr>
              <w:t>)</w:t>
            </w:r>
            <w:r w:rsidRPr="00C12826">
              <w:rPr>
                <w:rFonts w:eastAsia="標楷體"/>
                <w:spacing w:val="-10"/>
                <w:w w:val="95"/>
              </w:rPr>
              <w:t>、</w:t>
            </w:r>
            <w:r w:rsidRPr="00C12826">
              <w:rPr>
                <w:rFonts w:eastAsia="標楷體"/>
                <w:spacing w:val="-10"/>
                <w:w w:val="95"/>
                <w:lang w:eastAsia="zh-HK"/>
              </w:rPr>
              <w:t>學位學程</w:t>
            </w:r>
            <w:r w:rsidRPr="00C12826">
              <w:rPr>
                <w:rFonts w:eastAsia="標楷體"/>
                <w:spacing w:val="-10"/>
                <w:w w:val="95"/>
              </w:rPr>
              <w:t>主管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65F63" w14:textId="77777777" w:rsidR="00852F64" w:rsidRPr="00C12826" w:rsidRDefault="0051261B">
            <w:pPr>
              <w:pStyle w:val="Textbody"/>
              <w:jc w:val="center"/>
              <w:rPr>
                <w:rFonts w:eastAsia="標楷體"/>
              </w:rPr>
            </w:pPr>
            <w:r w:rsidRPr="00C12826">
              <w:rPr>
                <w:rFonts w:eastAsia="標楷體"/>
              </w:rPr>
              <w:t>教</w:t>
            </w:r>
            <w:r w:rsidRPr="00C12826">
              <w:rPr>
                <w:rFonts w:eastAsia="標楷體"/>
              </w:rPr>
              <w:t xml:space="preserve"> </w:t>
            </w:r>
            <w:r w:rsidRPr="00C12826">
              <w:rPr>
                <w:rFonts w:eastAsia="標楷體"/>
              </w:rPr>
              <w:t>務</w:t>
            </w:r>
            <w:r w:rsidRPr="00C12826">
              <w:rPr>
                <w:rFonts w:eastAsia="標楷體"/>
              </w:rPr>
              <w:t xml:space="preserve"> </w:t>
            </w:r>
            <w:r w:rsidRPr="00C12826">
              <w:rPr>
                <w:rFonts w:eastAsia="標楷體"/>
                <w:lang w:eastAsia="zh-HK"/>
              </w:rPr>
              <w:t>處</w:t>
            </w:r>
          </w:p>
        </w:tc>
      </w:tr>
      <w:tr w:rsidR="00852F64" w:rsidRPr="00C12826" w14:paraId="1C690386" w14:textId="77777777" w:rsidTr="00D743C2">
        <w:trPr>
          <w:trHeight w:val="1265"/>
        </w:trPr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E889A" w14:textId="77777777" w:rsidR="00852F64" w:rsidRPr="00C12826" w:rsidRDefault="00852F64">
            <w:pPr>
              <w:pStyle w:val="Textbody"/>
              <w:jc w:val="center"/>
              <w:rPr>
                <w:rFonts w:eastAsia="標楷體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B7089" w14:textId="77777777" w:rsidR="00852F64" w:rsidRPr="00C12826" w:rsidRDefault="00852F64">
            <w:pPr>
              <w:pStyle w:val="Textbody"/>
              <w:rPr>
                <w:rFonts w:eastAsia="標楷體"/>
              </w:rPr>
            </w:pPr>
          </w:p>
        </w:tc>
      </w:tr>
      <w:tr w:rsidR="00852F64" w:rsidRPr="00C12826" w14:paraId="5B9349AF" w14:textId="77777777">
        <w:tc>
          <w:tcPr>
            <w:tcW w:w="9635" w:type="dxa"/>
            <w:gridSpan w:val="5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8F7A9" w14:textId="77777777" w:rsidR="00FC56EE" w:rsidRPr="003550E4" w:rsidRDefault="0051261B" w:rsidP="00C12826">
            <w:pPr>
              <w:pStyle w:val="Textbody"/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3550E4">
              <w:rPr>
                <w:rFonts w:eastAsia="標楷體"/>
                <w:sz w:val="20"/>
                <w:szCs w:val="20"/>
              </w:rPr>
              <w:t>備註：</w:t>
            </w:r>
            <w:r w:rsidR="00C12826" w:rsidRPr="003550E4">
              <w:rPr>
                <w:rFonts w:eastAsia="標楷體"/>
                <w:sz w:val="20"/>
                <w:szCs w:val="20"/>
              </w:rPr>
              <w:t xml:space="preserve"> </w:t>
            </w:r>
          </w:p>
          <w:p w14:paraId="6A01C8E9" w14:textId="77777777" w:rsidR="00444F6B" w:rsidRPr="00444F6B" w:rsidRDefault="00444F6B" w:rsidP="00444F6B">
            <w:pPr>
              <w:pStyle w:val="Textbody"/>
              <w:spacing w:line="320" w:lineRule="exact"/>
              <w:rPr>
                <w:rFonts w:eastAsia="標楷體" w:cs="新細明體"/>
                <w:sz w:val="20"/>
                <w:szCs w:val="20"/>
              </w:rPr>
            </w:pPr>
            <w:r>
              <w:rPr>
                <w:rFonts w:eastAsia="標楷體" w:cs="新細明體" w:hint="eastAsia"/>
                <w:sz w:val="20"/>
                <w:szCs w:val="20"/>
              </w:rPr>
              <w:t>(</w:t>
            </w:r>
            <w:r>
              <w:rPr>
                <w:rFonts w:eastAsia="標楷體" w:cs="新細明體"/>
                <w:sz w:val="20"/>
                <w:szCs w:val="20"/>
              </w:rPr>
              <w:t>1)</w:t>
            </w:r>
            <w:r w:rsidRPr="00444F6B">
              <w:rPr>
                <w:rFonts w:eastAsia="標楷體" w:cs="新細明體" w:hint="eastAsia"/>
                <w:sz w:val="20"/>
                <w:szCs w:val="20"/>
              </w:rPr>
              <w:t>檢核結果如不符合專業領域，需依各院、系（所）、學位學程學位之論文品保機制辦理後續事宜，並經調整研究主題後，重送會議審核。</w:t>
            </w:r>
          </w:p>
          <w:p w14:paraId="61858D86" w14:textId="77777777" w:rsidR="00852F64" w:rsidRPr="00C12826" w:rsidRDefault="00444F6B" w:rsidP="00444F6B">
            <w:pPr>
              <w:pStyle w:val="Textbody"/>
              <w:spacing w:line="320" w:lineRule="exact"/>
              <w:rPr>
                <w:rFonts w:eastAsia="標楷體"/>
              </w:rPr>
            </w:pPr>
            <w:r>
              <w:rPr>
                <w:rFonts w:eastAsia="標楷體" w:cs="新細明體"/>
                <w:sz w:val="20"/>
                <w:szCs w:val="20"/>
              </w:rPr>
              <w:t>(2)</w:t>
            </w:r>
            <w:r w:rsidRPr="00444F6B">
              <w:rPr>
                <w:rFonts w:eastAsia="標楷體" w:cs="新細明體" w:hint="eastAsia"/>
                <w:sz w:val="20"/>
                <w:szCs w:val="20"/>
              </w:rPr>
              <w:t>本表一式二份，一份由所屬院、系</w:t>
            </w:r>
            <w:r w:rsidRPr="00444F6B">
              <w:rPr>
                <w:rFonts w:eastAsia="標楷體" w:cs="新細明體" w:hint="eastAsia"/>
                <w:sz w:val="20"/>
                <w:szCs w:val="20"/>
              </w:rPr>
              <w:t>(</w:t>
            </w:r>
            <w:r w:rsidRPr="00444F6B">
              <w:rPr>
                <w:rFonts w:eastAsia="標楷體" w:cs="新細明體" w:hint="eastAsia"/>
                <w:sz w:val="20"/>
                <w:szCs w:val="20"/>
              </w:rPr>
              <w:t>所</w:t>
            </w:r>
            <w:r w:rsidRPr="00444F6B">
              <w:rPr>
                <w:rFonts w:eastAsia="標楷體" w:cs="新細明體" w:hint="eastAsia"/>
                <w:sz w:val="20"/>
                <w:szCs w:val="20"/>
              </w:rPr>
              <w:t>)</w:t>
            </w:r>
            <w:r w:rsidRPr="00444F6B">
              <w:rPr>
                <w:rFonts w:eastAsia="標楷體" w:cs="新細明體" w:hint="eastAsia"/>
                <w:sz w:val="20"/>
                <w:szCs w:val="20"/>
              </w:rPr>
              <w:t>、學位學程留存，一份由教務處教務行政組留存。</w:t>
            </w:r>
          </w:p>
        </w:tc>
      </w:tr>
    </w:tbl>
    <w:p w14:paraId="3C7EB004" w14:textId="77777777" w:rsidR="00852F64" w:rsidRPr="00C12826" w:rsidRDefault="00852F64">
      <w:pPr>
        <w:pStyle w:val="Textbody"/>
        <w:spacing w:line="360" w:lineRule="exact"/>
        <w:rPr>
          <w:rFonts w:eastAsia="標楷體" w:hint="eastAsia"/>
          <w:b/>
          <w:sz w:val="36"/>
          <w:szCs w:val="36"/>
        </w:rPr>
      </w:pPr>
    </w:p>
    <w:sectPr w:rsidR="00852F64" w:rsidRPr="00C12826" w:rsidSect="00D7605C">
      <w:pgSz w:w="11906" w:h="16838"/>
      <w:pgMar w:top="720" w:right="720" w:bottom="720" w:left="72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9F04B" w14:textId="77777777" w:rsidR="00AE0CC6" w:rsidRDefault="00AE0CC6">
      <w:r>
        <w:separator/>
      </w:r>
    </w:p>
  </w:endnote>
  <w:endnote w:type="continuationSeparator" w:id="0">
    <w:p w14:paraId="5230A33B" w14:textId="77777777" w:rsidR="00AE0CC6" w:rsidRDefault="00AE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黑">
    <w:charset w:val="00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文鼎粗楷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8E3AB" w14:textId="77777777" w:rsidR="00AE0CC6" w:rsidRDefault="00AE0CC6">
      <w:r>
        <w:rPr>
          <w:color w:val="000000"/>
        </w:rPr>
        <w:separator/>
      </w:r>
    </w:p>
  </w:footnote>
  <w:footnote w:type="continuationSeparator" w:id="0">
    <w:p w14:paraId="1ADC7D90" w14:textId="77777777" w:rsidR="00AE0CC6" w:rsidRDefault="00AE0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05618"/>
    <w:multiLevelType w:val="hybridMultilevel"/>
    <w:tmpl w:val="468CBE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FC27B7"/>
    <w:multiLevelType w:val="hybridMultilevel"/>
    <w:tmpl w:val="B4360A4C"/>
    <w:lvl w:ilvl="0" w:tplc="2E4EDBA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00"/>
  <w:drawingGridVerticalSpacing w:val="3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F64"/>
    <w:rsid w:val="00067E84"/>
    <w:rsid w:val="00090753"/>
    <w:rsid w:val="000B5175"/>
    <w:rsid w:val="000C483B"/>
    <w:rsid w:val="0024183A"/>
    <w:rsid w:val="002D7FEF"/>
    <w:rsid w:val="00316DE1"/>
    <w:rsid w:val="003550E4"/>
    <w:rsid w:val="004357E4"/>
    <w:rsid w:val="00444F6B"/>
    <w:rsid w:val="004E0E37"/>
    <w:rsid w:val="0051261B"/>
    <w:rsid w:val="00522C45"/>
    <w:rsid w:val="005435CA"/>
    <w:rsid w:val="00686A2D"/>
    <w:rsid w:val="0076004C"/>
    <w:rsid w:val="007D46CA"/>
    <w:rsid w:val="0080714D"/>
    <w:rsid w:val="00814309"/>
    <w:rsid w:val="00852F64"/>
    <w:rsid w:val="00857613"/>
    <w:rsid w:val="008F0931"/>
    <w:rsid w:val="00A2464E"/>
    <w:rsid w:val="00A50C91"/>
    <w:rsid w:val="00A63B37"/>
    <w:rsid w:val="00AC0767"/>
    <w:rsid w:val="00AE0CC6"/>
    <w:rsid w:val="00AE0F99"/>
    <w:rsid w:val="00C12826"/>
    <w:rsid w:val="00CA5EB0"/>
    <w:rsid w:val="00D3678B"/>
    <w:rsid w:val="00D5142D"/>
    <w:rsid w:val="00D743C2"/>
    <w:rsid w:val="00D7605C"/>
    <w:rsid w:val="00E33767"/>
    <w:rsid w:val="00F41D23"/>
    <w:rsid w:val="00F7392A"/>
    <w:rsid w:val="00FC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2BB8C"/>
  <w15:docId w15:val="{CCE26F87-1865-472F-8CF5-ECCB6AC9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中標"/>
    <w:basedOn w:val="Textbody"/>
    <w:pPr>
      <w:spacing w:after="240" w:line="480" w:lineRule="exact"/>
      <w:ind w:left="170" w:hanging="170"/>
      <w:jc w:val="both"/>
    </w:pPr>
    <w:rPr>
      <w:rFonts w:eastAsia="文鼎粗黑"/>
      <w:sz w:val="36"/>
      <w:szCs w:val="36"/>
    </w:rPr>
  </w:style>
  <w:style w:type="paragraph" w:customStyle="1" w:styleId="14PT--">
    <w:name w:val="14PT -- 對齊邊線"/>
    <w:basedOn w:val="Textbody"/>
    <w:pPr>
      <w:wordWrap w:val="0"/>
      <w:overflowPunct w:val="0"/>
      <w:autoSpaceDE w:val="0"/>
      <w:jc w:val="both"/>
    </w:pPr>
    <w:rPr>
      <w:rFonts w:eastAsia="標楷體" w:cs="Mangal"/>
      <w:sz w:val="28"/>
      <w:lang w:bidi="hi-IN"/>
    </w:rPr>
  </w:style>
  <w:style w:type="paragraph" w:styleId="a6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customStyle="1" w:styleId="68cm">
    <w:name w:val="樣式 第一行齊尾日 + 左:  6.8 cm"/>
    <w:basedOn w:val="Textbody"/>
    <w:pPr>
      <w:spacing w:line="180" w:lineRule="exact"/>
      <w:ind w:left="3629"/>
    </w:pPr>
    <w:rPr>
      <w:rFonts w:eastAsia="文鼎粗楷" w:cs="新細明體"/>
      <w:sz w:val="16"/>
      <w:szCs w:val="20"/>
    </w:rPr>
  </w:style>
  <w:style w:type="paragraph" w:styleId="a7">
    <w:name w:val="Body Text"/>
    <w:basedOn w:val="Textbody"/>
    <w:pPr>
      <w:spacing w:after="120"/>
    </w:pPr>
  </w:style>
  <w:style w:type="paragraph" w:styleId="a8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9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本文 字元"/>
    <w:rPr>
      <w:rFonts w:ascii="Times New Roman" w:eastAsia="Times New Roman" w:hAnsi="Times New Roman" w:cs="Times New Roman"/>
      <w:kern w:val="3"/>
      <w:sz w:val="24"/>
      <w:szCs w:val="24"/>
    </w:rPr>
  </w:style>
  <w:style w:type="character" w:styleId="ac">
    <w:name w:val="Hyperlink"/>
    <w:rPr>
      <w:color w:val="0000FF"/>
      <w:u w:val="single"/>
    </w:rPr>
  </w:style>
  <w:style w:type="character" w:customStyle="1" w:styleId="ad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Web">
    <w:name w:val="Normal (Web)"/>
    <w:basedOn w:val="a"/>
    <w:uiPriority w:val="99"/>
    <w:unhideWhenUsed/>
    <w:rsid w:val="007D46CA"/>
    <w:pPr>
      <w:widowControl/>
      <w:autoSpaceDN/>
      <w:spacing w:before="100" w:beforeAutospacing="1" w:after="100" w:afterAutospacing="1"/>
      <w:textAlignment w:val="auto"/>
    </w:pPr>
    <w:rPr>
      <w:rFonts w:ascii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(傳統)論文專業符合檢核表</dc:title>
  <dc:subject/>
  <dc:creator>林宜嬬</dc:creator>
  <cp:lastModifiedBy>User</cp:lastModifiedBy>
  <cp:revision>28</cp:revision>
  <cp:lastPrinted>2020-12-16T13:51:00Z</cp:lastPrinted>
  <dcterms:created xsi:type="dcterms:W3CDTF">2021-12-24T08:26:00Z</dcterms:created>
  <dcterms:modified xsi:type="dcterms:W3CDTF">2025-06-09T08:21:00Z</dcterms:modified>
</cp:coreProperties>
</file>